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5D1" w:rsidRDefault="006335D1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35D1" w:rsidRDefault="006335D1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35D1" w:rsidRDefault="006335D1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35D1" w:rsidRDefault="00B65B24" w:rsidP="00B65B24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65B24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" name="Рисунок 1" descr="C:\Users\ларис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D1" w:rsidRDefault="006335D1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35D1" w:rsidRDefault="006335D1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02E9B" w:rsidRDefault="00302E9B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302E9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Положение 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пищеблоке </w:t>
      </w:r>
    </w:p>
    <w:p w:rsidR="00302E9B" w:rsidRDefault="00302E9B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</w:t>
      </w:r>
      <w:r w:rsidRPr="00302E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бюджетного дошкольного образовательного</w:t>
      </w:r>
    </w:p>
    <w:p w:rsidR="00302E9B" w:rsidRPr="00302E9B" w:rsidRDefault="00302E9B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учреждения</w:t>
      </w:r>
      <w:r w:rsidRPr="00302E9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02E9B">
        <w:rPr>
          <w:rFonts w:ascii="Times New Roman" w:eastAsia="Times New Roman" w:hAnsi="Times New Roman" w:cs="Times New Roman"/>
          <w:b/>
          <w:bCs/>
          <w:sz w:val="26"/>
          <w:szCs w:val="26"/>
        </w:rPr>
        <w:t>«Детский сад № 149 компенсирующего вида»</w:t>
      </w:r>
    </w:p>
    <w:p w:rsidR="00302E9B" w:rsidRPr="00302E9B" w:rsidRDefault="00302E9B" w:rsidP="00302E9B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2E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Московского района г. Казани</w:t>
      </w: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регулирует деятельность работы пищеблока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Муниципальном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бюджетном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дошкольном образовательном учреждении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«Детский сад №149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компенсирующего вида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ДОУ).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Положение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пищеблоке ДОУ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 с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действующим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документами: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РФ 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29.12.2012г. №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Российской Федерации»;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Трудовой кодекс РФ от 30.12.2001 N 197-ФЗ;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«О </w:t>
      </w:r>
      <w:proofErr w:type="spellStart"/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–эпидемиологическом 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благополучии населения» №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52 ФЗ от 30.03.1999г.;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«О качестве и безопасности пищевых продуктов» </w:t>
      </w:r>
    </w:p>
    <w:p w:rsidR="00D26810" w:rsidRPr="00D26810" w:rsidRDefault="008961E6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изменениями и дополнениями №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29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ФЗ от 23.12.1999г.;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главного государственного санитарного врача РФ «Об </w:t>
      </w:r>
    </w:p>
    <w:p w:rsidR="00D26810" w:rsidRPr="00D26810" w:rsidRDefault="008961E6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питания в общеобразовательных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учреждениях» №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от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31.08.2006г.;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Конвенцию о правах ребенка;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61E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 2.4.1.1249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03 «</w:t>
      </w:r>
      <w:proofErr w:type="spellStart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–эпидемиологические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устройству, содержанию и организации режима работы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дошкольных образовательных учреждений»;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 2.4.2.1178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C533B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Гигиенические требования к условиям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в общеобразовательных учреждениях»;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7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Санитарные правила СП 1.1.1058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–01 «Организация и проведение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производственного контроля за соблюдением санитарных правил 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выполнением </w:t>
      </w:r>
      <w:proofErr w:type="spellStart"/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эпидемиологических (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профилактических) мероприятий»;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 2.3.2.1324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03 «Гигиенические требования к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срокам </w:t>
      </w:r>
      <w:r w:rsidR="0089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годности и условиям хранения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пищевых продуктов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»: -СанПиН 2.3.2.1940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05 «Продовольственное сырье и пищевые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продукты. Организация детского питания»;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 2.3.2.1078 –01 «Гигиенические требования безопасности и пищевой ценности продуктов»;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эпидемиологические правила СП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3806">
        <w:rPr>
          <w:rFonts w:ascii="Times New Roman" w:eastAsia="Times New Roman" w:hAnsi="Times New Roman" w:cs="Times New Roman"/>
          <w:sz w:val="26"/>
          <w:szCs w:val="26"/>
          <w:lang w:eastAsia="ru-RU"/>
        </w:rPr>
        <w:t>3.1.</w:t>
      </w:r>
      <w:r w:rsidR="00BD380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3.2.1.1379 –03 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требования по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профилактике инфекционных и паразитарных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болезней»;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57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</w:t>
      </w:r>
      <w:proofErr w:type="spellEnd"/>
      <w:r w:rsidR="00657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2.1.4.1074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–01 «Питьевая вода. Гигиенические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качеству воды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централизованных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 питьевого водоснабжения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качества»;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СанПиН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42 –123 –4117 –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86 «Условия, сроки хранения особо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скоропортящихся продуктов»;</w:t>
      </w:r>
    </w:p>
    <w:p w:rsidR="00D26810" w:rsidRPr="00D26810" w:rsidRDefault="006570B8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-СП 2.3.601079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–01 «</w:t>
      </w:r>
      <w:proofErr w:type="spellStart"/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тарно</w:t>
      </w:r>
      <w:proofErr w:type="spellEnd"/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–эпидемиологические требования к организации общественного питания, изготовлению и </w:t>
      </w:r>
      <w:proofErr w:type="spellStart"/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оборотоспособности</w:t>
      </w:r>
      <w:proofErr w:type="spellEnd"/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них пищевых продуктов и продовольственного сырья»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-СП 3.5.3.1129 –02 «</w:t>
      </w:r>
      <w:proofErr w:type="spellStart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–эпидемиологические требования к проведению дератизации»;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-Устав ДОУ;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-Договор с родителями (законными представителями) воспитанников.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Отношения ДОУ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работниками пищеблока фиксируются в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AF4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специальном документе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</w:p>
    <w:p w:rsidR="00D26810" w:rsidRPr="00D26810" w:rsidRDefault="00164AF4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Трудовом договоре, где определены права и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обязанности </w:t>
      </w:r>
      <w:r w:rsidR="00F408B6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сторон.</w:t>
      </w:r>
    </w:p>
    <w:p w:rsidR="00164AF4" w:rsidRDefault="00164AF4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Размещение и оснащение пищеблока.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Пищеблок расположен в здании ДОУ, имеет изолированный вход и </w:t>
      </w:r>
      <w:r w:rsidR="00164AF4">
        <w:rPr>
          <w:rFonts w:ascii="Times New Roman" w:eastAsia="Times New Roman" w:hAnsi="Times New Roman" w:cs="Times New Roman"/>
          <w:sz w:val="26"/>
          <w:szCs w:val="26"/>
          <w:lang w:eastAsia="ru-RU"/>
        </w:rPr>
        <w:t>эвакуационны</w:t>
      </w:r>
      <w:r w:rsidR="00BC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выход, где </w:t>
      </w:r>
      <w:r w:rsidR="00BC533B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BC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 продовольственного сырья и пищевых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продуктов.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Ориентация, размещение производственных и складских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 их планировка и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обеспечивают соблюдение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 санитарного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законодательства,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технологических регламентов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производства, качество и бе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зопасность готовой продукции, а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условий труда работающих.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На территории пищеблока не осущ</w:t>
      </w:r>
      <w:r w:rsidR="00BC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ествляются работы и услуги, не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связанные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деятельностью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ДОУ. </w:t>
      </w:r>
    </w:p>
    <w:p w:rsidR="00D26810" w:rsidRPr="00D26810" w:rsidRDefault="00BC533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.  Территория,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прилегающая к пищеблоку благоустроена и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содержится в чистоте.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Помещение пищеблока оборудовано системами внутреннего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водопровода и канализации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Водоснабжение осуществляется путем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присоединения к централизованной системе водопровода.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Органами и учреждениями госсанэпидслужбы выдается санитарно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-эпидемиологическое заключение на источник водоснабжения. 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воды в системах водоснабжения должно отвечать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гигиеническим требованиям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предъявляемым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   качеству   воды це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>нтрализованных систем питьевого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водоснабжения. 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Все производственные цеха оборудованы раковинами с подводкой 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горячей и холодной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воды.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Горячая и холодная вода подведена ко всем моечным ваннам 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раковинам с установкой смесителей.  </w:t>
      </w:r>
    </w:p>
    <w:p w:rsidR="00D26810" w:rsidRPr="00D26810" w:rsidRDefault="00146D9E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Устройство системы канализации соответствует требованиям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действующих строительных норм, предъявляемых к канализации.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Отведение производственно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бытовых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сточных вод осуществляется в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систему централизованных канализационных очистных сооружений.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2.10. Условия труда работников отвечают требованиям действующих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нормативных документов в области гигиены труда, утвержденных в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установленном порядке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</w:t>
      </w:r>
    </w:p>
    <w:p w:rsidR="00D26810" w:rsidRPr="00D26810" w:rsidRDefault="005C2242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бытовое обеспечение работающих, осуществлено в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действующими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санитарными правилами, строительными</w:t>
      </w:r>
      <w:r w:rsidR="00D26810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нормами для административных и бытовых зданий.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и вспомогательные помещения оборудованы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приточно-вытяжной 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механической вентиляцией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требованиями действующих норм и правил. Для   предотвращения   образования   и   попадания   в   воздух 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производственных помещений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вредных веществ, строго соблюдаются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технологические п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роцессы приготовления блюд, все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проводятся при включенной приточно-вытяжной вентиляции.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  Естественное   и   искусственное   освещение   во   всех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изводственных, складских, санитарно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-бытовых    помещениях соответствует 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бованиям, предъявляемым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к естественному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искусственному освещению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 используется естественное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освещение. Показатели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освещенности    производственных    помещений соответствуют установленным нормам.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2.13.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Допустимые уровни шума и вибрации на рабочих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местах в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производственных помещения соответствуют гигиеническим требованиям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предъявляемым к уровням шума и вибрации на рабочих местах.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2.14.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объемно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планировочном решении помещения предусмотрена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последовательность (поточность) технологических процессов, исключающая встречные потоки сырья и готовой продукции.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2.15.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Набор и площади помещений соответствуют мощности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 и обеспечивают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санитарных правил и норм.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2.16. Технологическое оборудование размещено так, чтобы обеспечить свободный доступ к нему и соблюдение правил техники безопасности.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2.17.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производственных цехах не допускается хранить бьющиеся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предметы, зеркала,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комнатные растения.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Пищеблок обеспечен достаточным количеством необходимого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оборудования и предметами материально-технического оборудования.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2.19.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Технологическое оборудование, инвентарь, посуда, тара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выполнена из материалов, разрешенных органами и учреждениями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госсанэпидслужбы в установленном порядке.</w:t>
      </w:r>
    </w:p>
    <w:p w:rsidR="00F408B6" w:rsidRDefault="00F408B6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6D9E" w:rsidRDefault="00146D9E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Задачи пищеблока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3.1.  Обеспечение правильного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сбалансированного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питания, в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натуральными</w:t>
      </w:r>
      <w:r w:rsidR="00F40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нормами, отвечающими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физиологическим потребностям</w:t>
      </w:r>
      <w:r w:rsidR="005C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растущего организма.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и соблюдение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технологии приготовления пищи, в</w:t>
      </w:r>
      <w:r w:rsidRPr="00D268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перспективным меню.</w:t>
      </w:r>
    </w:p>
    <w:p w:rsidR="00F408B6" w:rsidRDefault="00F408B6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</w:t>
      </w:r>
      <w:r w:rsidR="005C2242"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Штаты пищеблока</w:t>
      </w: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Штаты работников пищеблока устанавливаются в соответствии с типовыми нормативными документами ДОУ.</w:t>
      </w:r>
    </w:p>
    <w:p w:rsidR="00F408B6" w:rsidRDefault="00F408B6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Организация деятельности пищеблока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Организация питания детей предусматривает строгое выполнение режима. Для детей ДОУ</w:t>
      </w:r>
      <w:r w:rsidR="005C22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46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46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разовый прием пищи. </w:t>
      </w:r>
    </w:p>
    <w:p w:rsidR="00D26810" w:rsidRPr="00D26810" w:rsidRDefault="00146D9E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В 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ДОУдействует10-дневное перспективное меню, разработанное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Департаментом продовольствия и социального питания г. Казани,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основе физиологических потребностей в пищевых веществах и норм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питания.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На основании примерного 10-дневного меню составляется меню-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требование установленного образца, с указанием выхода блюд разного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возраста. 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каких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продуктов разрешается проводить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замену</w:t>
      </w:r>
      <w:r w:rsidR="00146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блюд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обеспечения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полноценного сбалансированного питания.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Раздача пищи осуществляется в раздаточной пищеблока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</w:t>
      </w:r>
      <w:proofErr w:type="spellStart"/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порционирование</w:t>
      </w:r>
      <w:proofErr w:type="spellEnd"/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прием пищи происходит в групповых помещениях.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5.5. Все помещения пищеблока содержаться в чистоте. Текущая уборка проводится постоянно, своевременно и по мере необходимости.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производственных</w:t>
      </w:r>
      <w:r w:rsidR="005C22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цехах ежедневно проводится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влажная уборка с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применением моющих и дезинфицирующих средств.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реже одного раза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месяц проводится генеральная уборка и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дезинфекция.  </w:t>
      </w:r>
      <w:r w:rsidR="005C2242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необходимости в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установленном порядке проводится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дезинсекция и дератизация помещений.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5.6.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применяются моющие и дезинфицирующие средства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разрешенные органами и учреждениями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госсанэпидслужбы в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установленном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порядке, которые используются в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 прилагаемыми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инструкциями и сер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тификатами качества, хранятся в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 отведенных местах в таре изготовителя.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5.7.Санитарная    обработка    технологического    оборудования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производится согласно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 –2.4.990 «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Гигиенические требования к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устройству, содержанию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организации режима работы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детских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учреждениях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домах и школах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интернатах для детей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сирот и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детей, оставшихся без попечителей родителей» утверждены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Постановлением главного государственного санитарного врача РФ;</w:t>
      </w:r>
    </w:p>
    <w:p w:rsidR="00507028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5.8.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предотвращения возникновения и распространения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инфекционных заболеваний и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массовых неинфекционных заболеваний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сотрудниками пищеблока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запрещается: </w:t>
      </w:r>
    </w:p>
    <w:p w:rsidR="00F408B6" w:rsidRDefault="00BC533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-принимать продовольственное сырье и пищевые продукты без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документов, подтверждающих их качество и безопасность;</w:t>
      </w:r>
    </w:p>
    <w:p w:rsidR="00F408B6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-мясо всех видов без клейма и ветеринарного свидетельства;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-рыбу, птицу без ветеринарного свидетельства;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-консервы с нарушением герметичности банок, банки с ржавчиной, деформированные, без этикеток;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-овощи и фрукты с наличием плесени и признаками гнили;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пищевые продукты с истекшими сроками годности и признаками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недоброкачественности.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5.9.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Продукты хранятся согласно принятой классификации по видам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продукции: сухие, хлеб, мясные, рыбные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молочно-жировые; гастрономические; овощи и фрукты.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5.10. ДОУ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технологические</w:t>
      </w:r>
      <w:r w:rsid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карты, утвержденные специалиста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507028" w:rsidRP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Департамента продовольствия и социального питания г. Казани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26810" w:rsidRPr="00D26810" w:rsidRDefault="00BC533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5.11. Обработка сыры</w:t>
      </w:r>
      <w:r w:rsid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готовых продуктов производиться раздельно в специально оборудованных цехах.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5.12.  Ежедневно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проводится органолептическая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оценка качества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приготовляемых блюд.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5.13.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Пищевые отходы собираются в специально промаркированную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тару (ведра, бачки с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крышками), которые хранятся в специально отведенном для этой цели </w:t>
      </w:r>
      <w:r w:rsidR="00F40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месте. В конце рабочего дня обрабатывают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в соответствии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СанПиН 2.3.2.1940 –05 «Продовольственное сырье и пищевые продукты».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5.14.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поступающие на работу, проходят предварительные при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поступлении и периодические медицинские осмотры, профессиональную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гигиеническую подготовку в установленном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порядке.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5.15.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каждого работника заводится личная медицинская книжка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установленного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образца, в которую вносятся результаты медицинских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обследований и лабораторных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исследований, сведения о перенесенных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инфекцион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заболеваниях, отметка о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прохождении гигиенической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подготовки.</w:t>
      </w:r>
    </w:p>
    <w:p w:rsidR="00D26810" w:rsidRPr="00D26810" w:rsidRDefault="00BC533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5.16.  Ежедневно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работы медицинские работники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проводят осмотр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 пищеблока на наличие гнойничковых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заболеваний. При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выявлении гнойных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заболеваний кожи, порезов, ожогов, а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острых заболеваний верхних дыхательных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путей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работе не</w:t>
      </w:r>
      <w:r w:rsidR="00D26810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допускаются.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5.17. Суточные пробы готовой пищи оставляются ежедневно в размере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порции или 100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150 г.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каждого блюда, помещаются в чистую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прокип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яченную в течение 15 минут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маркированную посуду с крышкой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хранятся в отдел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ьном холодильнике в течение </w:t>
      </w:r>
      <w:r w:rsidR="005070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суток.</w:t>
      </w: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Финансово-хозяйственная деятельность.</w:t>
      </w:r>
    </w:p>
    <w:p w:rsidR="00302E9B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Пищеблок осуществляет свою деятельность на бюджетной основе, входит в состав ДОУ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основан на его базе. 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своей работе сотрудники пищеблока руководствуются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нормативно-правовыми документами, локальными внутренними актами. </w:t>
      </w: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Делопроизводство.</w:t>
      </w:r>
    </w:p>
    <w:p w:rsidR="00302E9B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Работниками пищеблока ведется следующая документация: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-Журнал бракеража сырых</w:t>
      </w:r>
      <w:r w:rsidR="00BC5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продуктов;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-Журнал «Здоровья» и осмотра на гнойничковые заболевания;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-Журнал витаминизации третьего блюда;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-Технологические карты;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-Тетрадь   контроля   температурного   режима   холодильного оборудования;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-Тетрадь проведения генеральной уборки цехов.</w:t>
      </w:r>
    </w:p>
    <w:p w:rsidR="00507028" w:rsidRDefault="00507028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8.Заключительные положения</w:t>
      </w:r>
    </w:p>
    <w:p w:rsidR="00D26810" w:rsidRP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Настоящее Положение вступает в силу с момента его подписания, действие неограниченное.</w:t>
      </w:r>
    </w:p>
    <w:p w:rsidR="00D26810" w:rsidRDefault="00D26810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8.2.  </w:t>
      </w:r>
      <w:r w:rsidR="00BC533B"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настоящим Положением ознакомить работников пищеблока</w:t>
      </w:r>
      <w:r w:rsidRPr="00D26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</w:t>
      </w:r>
      <w:r w:rsidR="00302E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2E9B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533B" w:rsidRDefault="00BC533B" w:rsidP="00302E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C533B" w:rsidRDefault="00BC533B" w:rsidP="00302E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C533B" w:rsidRDefault="00BC533B" w:rsidP="00302E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C533B" w:rsidRDefault="00BC533B" w:rsidP="00302E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2E9B" w:rsidRDefault="00302E9B" w:rsidP="00302E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Лист регистрации изменений в</w:t>
      </w:r>
    </w:p>
    <w:p w:rsidR="00302E9B" w:rsidRDefault="00302E9B" w:rsidP="00302E9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143DD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302E9B" w:rsidRPr="007C1514" w:rsidRDefault="00302E9B" w:rsidP="00302E9B">
      <w:pPr>
        <w:shd w:val="clear" w:color="auto" w:fill="FFFFFF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7C1514">
        <w:rPr>
          <w:rFonts w:ascii="Times New Roman" w:hAnsi="Times New Roman"/>
          <w:b/>
          <w:bCs/>
          <w:sz w:val="32"/>
          <w:szCs w:val="32"/>
        </w:rPr>
        <w:t>О работе с персональными данными работников</w:t>
      </w:r>
    </w:p>
    <w:p w:rsidR="00302E9B" w:rsidRPr="007C1514" w:rsidRDefault="00302E9B" w:rsidP="00302E9B">
      <w:pPr>
        <w:spacing w:after="0"/>
        <w:jc w:val="center"/>
        <w:rPr>
          <w:rFonts w:ascii="Times New Roman" w:hAnsi="Times New Roman" w:cs="Tahoma"/>
          <w:b/>
          <w:sz w:val="32"/>
          <w:szCs w:val="32"/>
        </w:rPr>
      </w:pPr>
      <w:r w:rsidRPr="007C1514">
        <w:rPr>
          <w:rFonts w:ascii="Times New Roman" w:hAnsi="Times New Roman"/>
          <w:b/>
          <w:sz w:val="32"/>
          <w:szCs w:val="32"/>
        </w:rPr>
        <w:t>в МБДОУ №149</w:t>
      </w:r>
    </w:p>
    <w:p w:rsidR="00302E9B" w:rsidRDefault="00302E9B" w:rsidP="00302E9B">
      <w:pPr>
        <w:tabs>
          <w:tab w:val="left" w:pos="2040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10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2978"/>
        <w:gridCol w:w="1418"/>
        <w:gridCol w:w="1132"/>
        <w:gridCol w:w="1277"/>
        <w:gridCol w:w="1560"/>
        <w:gridCol w:w="1417"/>
      </w:tblGrid>
      <w:tr w:rsidR="00302E9B" w:rsidTr="00302E9B">
        <w:trPr>
          <w:trHeight w:val="458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Изменения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и номер документа основания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внесения 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Номера листов (страниц)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введения изменения в действие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Подпись, ответственного за внесение изменений</w:t>
            </w:r>
          </w:p>
        </w:tc>
      </w:tr>
      <w:tr w:rsidR="00302E9B" w:rsidTr="00302E9B">
        <w:trPr>
          <w:trHeight w:val="457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9B" w:rsidRDefault="00302E9B" w:rsidP="005C22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9B" w:rsidRDefault="00302E9B" w:rsidP="005C22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9B" w:rsidRDefault="00302E9B" w:rsidP="005C22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Аннулированных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Новых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9B" w:rsidRDefault="00302E9B" w:rsidP="005C22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9B" w:rsidRDefault="00302E9B" w:rsidP="005C22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:rsidTr="00302E9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9B" w:rsidRDefault="00302E9B" w:rsidP="005C2242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2E9B" w:rsidRDefault="00302E9B" w:rsidP="00302E9B">
      <w:pPr>
        <w:jc w:val="both"/>
        <w:rPr>
          <w:rFonts w:ascii="Times New Roman" w:hAnsi="Times New Roman" w:cs="Tahoma"/>
          <w:color w:val="000000"/>
          <w:sz w:val="24"/>
          <w:szCs w:val="24"/>
        </w:rPr>
      </w:pPr>
    </w:p>
    <w:p w:rsidR="00302E9B" w:rsidRDefault="00302E9B" w:rsidP="00302E9B">
      <w:pPr>
        <w:spacing w:after="0" w:line="240" w:lineRule="auto"/>
        <w:ind w:firstLine="709"/>
        <w:jc w:val="both"/>
      </w:pPr>
    </w:p>
    <w:p w:rsidR="00302E9B" w:rsidRPr="00113B25" w:rsidRDefault="00302E9B" w:rsidP="00302E9B">
      <w:pPr>
        <w:pStyle w:val="a5"/>
        <w:tabs>
          <w:tab w:val="left" w:pos="1665"/>
        </w:tabs>
        <w:rPr>
          <w:rFonts w:ascii="Times New Roman" w:hAnsi="Times New Roman"/>
          <w:sz w:val="24"/>
          <w:szCs w:val="24"/>
        </w:rPr>
      </w:pPr>
    </w:p>
    <w:p w:rsidR="00302E9B" w:rsidRPr="00D26810" w:rsidRDefault="00302E9B" w:rsidP="00896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4D0A" w:rsidRPr="008961E6" w:rsidRDefault="008C4D0A" w:rsidP="008961E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C4D0A" w:rsidRPr="008961E6" w:rsidSect="008961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65"/>
    <w:rsid w:val="00146D9E"/>
    <w:rsid w:val="00164AF4"/>
    <w:rsid w:val="00302E9B"/>
    <w:rsid w:val="00384F6A"/>
    <w:rsid w:val="00507028"/>
    <w:rsid w:val="005C2242"/>
    <w:rsid w:val="00631265"/>
    <w:rsid w:val="006335D1"/>
    <w:rsid w:val="006570B8"/>
    <w:rsid w:val="008961E6"/>
    <w:rsid w:val="008B2F43"/>
    <w:rsid w:val="008C4D0A"/>
    <w:rsid w:val="00B65B24"/>
    <w:rsid w:val="00BC533B"/>
    <w:rsid w:val="00BD3806"/>
    <w:rsid w:val="00D26810"/>
    <w:rsid w:val="00E20B21"/>
    <w:rsid w:val="00F4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4B41B-0924-4C2B-8D48-3B8352BC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E9B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20B21"/>
    <w:rPr>
      <w:b/>
      <w:bCs/>
    </w:rPr>
  </w:style>
  <w:style w:type="paragraph" w:styleId="a5">
    <w:name w:val="List Paragraph"/>
    <w:basedOn w:val="a"/>
    <w:uiPriority w:val="34"/>
    <w:qFormat/>
    <w:rsid w:val="00302E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302E9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1">
    <w:name w:val="Основной текст Знак1"/>
    <w:link w:val="a6"/>
    <w:uiPriority w:val="99"/>
    <w:locked/>
    <w:rsid w:val="006335D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Body Text"/>
    <w:basedOn w:val="a"/>
    <w:link w:val="1"/>
    <w:uiPriority w:val="99"/>
    <w:rsid w:val="006335D1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uiPriority w:val="99"/>
    <w:semiHidden/>
    <w:rsid w:val="006335D1"/>
  </w:style>
  <w:style w:type="paragraph" w:styleId="a8">
    <w:name w:val="Balloon Text"/>
    <w:basedOn w:val="a"/>
    <w:link w:val="a9"/>
    <w:uiPriority w:val="99"/>
    <w:semiHidden/>
    <w:unhideWhenUsed/>
    <w:rsid w:val="0050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3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198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7723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cp:lastPrinted>2018-10-03T12:43:00Z</cp:lastPrinted>
  <dcterms:created xsi:type="dcterms:W3CDTF">2018-10-03T09:10:00Z</dcterms:created>
  <dcterms:modified xsi:type="dcterms:W3CDTF">2018-10-11T10:03:00Z</dcterms:modified>
</cp:coreProperties>
</file>